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DB892" w14:textId="013DBE81" w:rsidR="00117251" w:rsidRPr="00117251" w:rsidRDefault="00117251" w:rsidP="00117251">
      <w:pPr>
        <w:pStyle w:val="Nagwek1"/>
        <w:spacing w:line="276" w:lineRule="auto"/>
        <w:rPr>
          <w:rFonts w:asciiTheme="minorHAnsi" w:eastAsia="Times New Roman" w:hAnsiTheme="minorHAnsi"/>
          <w:sz w:val="48"/>
          <w:szCs w:val="48"/>
          <w:lang w:eastAsia="pl-PL"/>
        </w:rPr>
      </w:pPr>
      <w:r w:rsidRPr="00117251">
        <w:rPr>
          <w:rFonts w:asciiTheme="minorHAnsi" w:eastAsia="Times New Roman" w:hAnsiTheme="minorHAnsi"/>
          <w:sz w:val="48"/>
          <w:szCs w:val="48"/>
          <w:lang w:eastAsia="pl-PL"/>
        </w:rPr>
        <w:t>Notatka biograficzno-informacyjna</w:t>
      </w:r>
      <w:r w:rsidRPr="00117251">
        <w:rPr>
          <w:rFonts w:asciiTheme="minorHAnsi" w:eastAsia="Times New Roman" w:hAnsiTheme="minorHAnsi"/>
          <w:sz w:val="48"/>
          <w:szCs w:val="48"/>
          <w:lang w:eastAsia="pl-PL"/>
        </w:rPr>
        <w:t xml:space="preserve"> </w:t>
      </w:r>
      <w:r w:rsidRPr="00117251">
        <w:rPr>
          <w:rFonts w:asciiTheme="minorHAnsi" w:eastAsia="Times New Roman" w:hAnsiTheme="minorHAnsi"/>
          <w:sz w:val="48"/>
          <w:szCs w:val="48"/>
          <w:lang w:eastAsia="pl-PL"/>
        </w:rPr>
        <w:br/>
      </w:r>
      <w:r w:rsidRPr="00117251">
        <w:rPr>
          <w:rFonts w:asciiTheme="minorHAnsi" w:eastAsia="Times New Roman" w:hAnsiTheme="minorHAnsi"/>
          <w:lang w:eastAsia="pl-PL"/>
        </w:rPr>
        <w:t>dotycząca wystawy w ramach Dni Ubogiego 2025</w:t>
      </w:r>
    </w:p>
    <w:p w14:paraId="5FDEA024" w14:textId="77777777" w:rsidR="00117251" w:rsidRPr="00117251" w:rsidRDefault="00117251" w:rsidP="00117251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lang w:eastAsia="pl-PL"/>
          <w14:ligatures w14:val="none"/>
        </w:rPr>
      </w:pPr>
    </w:p>
    <w:p w14:paraId="2794332F" w14:textId="2FA13C6F" w:rsidR="00117251" w:rsidRPr="00117251" w:rsidRDefault="00117251" w:rsidP="00117251">
      <w:pPr>
        <w:pStyle w:val="Nagwek3"/>
        <w:spacing w:line="276" w:lineRule="auto"/>
        <w:jc w:val="both"/>
        <w:rPr>
          <w:rFonts w:eastAsia="Times New Roman"/>
          <w:lang w:eastAsia="pl-PL"/>
        </w:rPr>
      </w:pPr>
      <w:r w:rsidRPr="00117251">
        <w:rPr>
          <w:rFonts w:eastAsia="Times New Roman"/>
          <w:lang w:eastAsia="pl-PL"/>
        </w:rPr>
        <w:t xml:space="preserve">Jacek </w:t>
      </w:r>
      <w:proofErr w:type="spellStart"/>
      <w:r w:rsidRPr="00117251">
        <w:rPr>
          <w:rFonts w:eastAsia="Times New Roman"/>
          <w:lang w:eastAsia="pl-PL"/>
        </w:rPr>
        <w:t>Hajnos</w:t>
      </w:r>
      <w:proofErr w:type="spellEnd"/>
      <w:r w:rsidRPr="00117251">
        <w:rPr>
          <w:rFonts w:eastAsia="Times New Roman"/>
          <w:lang w:eastAsia="pl-PL"/>
        </w:rPr>
        <w:t xml:space="preserve"> OP – sylwetka artysty</w:t>
      </w:r>
    </w:p>
    <w:p w14:paraId="6BF7A7B3" w14:textId="2F38AA32" w:rsidR="00117251" w:rsidRPr="00117251" w:rsidRDefault="00117251" w:rsidP="00117251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117251">
        <w:rPr>
          <w:rFonts w:eastAsia="Times New Roman" w:cs="Times New Roman"/>
          <w:kern w:val="0"/>
          <w:lang w:eastAsia="pl-PL"/>
          <w14:ligatures w14:val="none"/>
        </w:rPr>
        <w:t xml:space="preserve">Jacek </w:t>
      </w:r>
      <w:proofErr w:type="spellStart"/>
      <w:r w:rsidRPr="00117251">
        <w:rPr>
          <w:rFonts w:eastAsia="Times New Roman" w:cs="Times New Roman"/>
          <w:kern w:val="0"/>
          <w:lang w:eastAsia="pl-PL"/>
          <w14:ligatures w14:val="none"/>
        </w:rPr>
        <w:t>Hajnos</w:t>
      </w:r>
      <w:proofErr w:type="spellEnd"/>
      <w:r w:rsidRPr="00117251">
        <w:rPr>
          <w:rFonts w:eastAsia="Times New Roman" w:cs="Times New Roman"/>
          <w:kern w:val="0"/>
          <w:lang w:eastAsia="pl-PL"/>
          <w14:ligatures w14:val="none"/>
        </w:rPr>
        <w:t xml:space="preserve"> (ur. 1989) – polski artysta grafik, rysownik i malarz, a także dominikanin. Absolwent Liceum Plastycznego im. Antoniego Kenara w Zakopanem oraz Wydziału Grafiki Akademii Sztuk Pięknych w Krakowie. Ukończył także filozofię na Uniwersytecie Jana Pawła II w Krakowie i studia teologiczne w Warszawie. Święcenia kapłańskie przyjął w 2023 roku w Zakonie Dominikańskim.</w:t>
      </w:r>
    </w:p>
    <w:p w14:paraId="16E96DC0" w14:textId="77777777" w:rsidR="00117251" w:rsidRPr="00117251" w:rsidRDefault="00117251" w:rsidP="00117251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117251">
        <w:rPr>
          <w:rFonts w:eastAsia="Times New Roman" w:cs="Times New Roman"/>
          <w:kern w:val="0"/>
          <w:lang w:eastAsia="pl-PL"/>
          <w14:ligatures w14:val="none"/>
        </w:rPr>
        <w:t xml:space="preserve">W swojej twórczości łączy sztukę z wrażliwością duchową i społeczną. Interesuje go egzystencja człowieka na granicy – samotność, cierpienie, poszukiwanie sensu, ale także piękno spotkania. Współtworzył Katolickie Centrum Kultury i Fundację </w:t>
      </w:r>
      <w:proofErr w:type="spellStart"/>
      <w:r w:rsidRPr="00117251">
        <w:rPr>
          <w:rFonts w:eastAsia="Times New Roman" w:cs="Times New Roman"/>
          <w:kern w:val="0"/>
          <w:lang w:eastAsia="pl-PL"/>
          <w14:ligatures w14:val="none"/>
        </w:rPr>
        <w:t>Vera</w:t>
      </w:r>
      <w:proofErr w:type="spellEnd"/>
      <w:r w:rsidRPr="00117251">
        <w:rPr>
          <w:rFonts w:eastAsia="Times New Roman" w:cs="Times New Roman"/>
          <w:kern w:val="0"/>
          <w:lang w:eastAsia="pl-PL"/>
          <w14:ligatures w14:val="none"/>
        </w:rPr>
        <w:t xml:space="preserve"> Icon, zaangażowany jest w inicjatywy artystyczno-społeczne.</w:t>
      </w:r>
    </w:p>
    <w:p w14:paraId="14240BA3" w14:textId="305679BD" w:rsidR="00117251" w:rsidRPr="00117251" w:rsidRDefault="00117251" w:rsidP="00117251">
      <w:pPr>
        <w:spacing w:line="276" w:lineRule="auto"/>
        <w:jc w:val="both"/>
        <w:rPr>
          <w:rFonts w:eastAsia="Times New Roman" w:cs="Times New Roman"/>
          <w:kern w:val="0"/>
          <w:lang w:eastAsia="pl-PL"/>
          <w14:ligatures w14:val="none"/>
        </w:rPr>
      </w:pPr>
    </w:p>
    <w:p w14:paraId="1AAD480A" w14:textId="2BE6052D" w:rsidR="00117251" w:rsidRPr="00117251" w:rsidRDefault="00117251" w:rsidP="00117251">
      <w:pPr>
        <w:pStyle w:val="Nagwek3"/>
        <w:spacing w:line="276" w:lineRule="auto"/>
        <w:jc w:val="both"/>
        <w:rPr>
          <w:rFonts w:eastAsia="Times New Roman"/>
          <w:lang w:eastAsia="pl-PL"/>
        </w:rPr>
      </w:pPr>
      <w:r w:rsidRPr="00117251">
        <w:rPr>
          <w:rFonts w:eastAsia="Times New Roman"/>
          <w:lang w:eastAsia="pl-PL"/>
        </w:rPr>
        <w:t>Projekt „Różnica”</w:t>
      </w:r>
    </w:p>
    <w:p w14:paraId="22127D94" w14:textId="32614DFD" w:rsidR="00117251" w:rsidRPr="00117251" w:rsidRDefault="00117251" w:rsidP="00117251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117251">
        <w:rPr>
          <w:rFonts w:eastAsia="Times New Roman" w:cs="Times New Roman"/>
          <w:kern w:val="0"/>
          <w:lang w:eastAsia="pl-PL"/>
          <w14:ligatures w14:val="none"/>
        </w:rPr>
        <w:t xml:space="preserve">Najważniejszym i najbardziej rozpoznawalnym dziełem Jacka </w:t>
      </w:r>
      <w:proofErr w:type="spellStart"/>
      <w:r w:rsidRPr="00117251">
        <w:rPr>
          <w:rFonts w:eastAsia="Times New Roman" w:cs="Times New Roman"/>
          <w:kern w:val="0"/>
          <w:lang w:eastAsia="pl-PL"/>
          <w14:ligatures w14:val="none"/>
        </w:rPr>
        <w:t>Hajnosa</w:t>
      </w:r>
      <w:proofErr w:type="spellEnd"/>
      <w:r w:rsidRPr="00117251">
        <w:rPr>
          <w:rFonts w:eastAsia="Times New Roman" w:cs="Times New Roman"/>
          <w:kern w:val="0"/>
          <w:lang w:eastAsia="pl-PL"/>
          <w14:ligatures w14:val="none"/>
        </w:rPr>
        <w:t xml:space="preserve"> jest cykl </w:t>
      </w:r>
      <w:r w:rsidRPr="00117251">
        <w:rPr>
          <w:rFonts w:eastAsia="Times New Roman" w:cs="Times New Roman"/>
          <w:b/>
          <w:bCs/>
          <w:kern w:val="0"/>
          <w:lang w:eastAsia="pl-PL"/>
          <w14:ligatures w14:val="none"/>
        </w:rPr>
        <w:t>„Różnica”</w:t>
      </w:r>
      <w:r w:rsidRPr="00117251">
        <w:rPr>
          <w:rFonts w:eastAsia="Times New Roman" w:cs="Times New Roman"/>
          <w:kern w:val="0"/>
          <w:lang w:eastAsia="pl-PL"/>
          <w14:ligatures w14:val="none"/>
        </w:rPr>
        <w:t xml:space="preserve"> (2011–2016). To </w:t>
      </w:r>
      <w:r w:rsidRPr="00117251">
        <w:rPr>
          <w:rFonts w:eastAsia="Times New Roman" w:cs="Times New Roman"/>
          <w:b/>
          <w:bCs/>
          <w:kern w:val="0"/>
          <w:lang w:eastAsia="pl-PL"/>
          <w14:ligatures w14:val="none"/>
        </w:rPr>
        <w:t>77 portretów osób w kryzysie bezdomności</w:t>
      </w:r>
      <w:r w:rsidRPr="00117251">
        <w:rPr>
          <w:rFonts w:eastAsia="Times New Roman" w:cs="Times New Roman"/>
          <w:kern w:val="0"/>
          <w:lang w:eastAsia="pl-PL"/>
          <w14:ligatures w14:val="none"/>
        </w:rPr>
        <w:t xml:space="preserve"> wykonanych różnymi technikami graficznymi i rysunkowymi oraz spisane opowieści bohaterów tych portretów. Artysta często tworzył na „odrzuconych” materiałach – deskach, płytach, kartonach – aby podkreślić symbolicznie wartość człowieka, którego świat skazał na margines.</w:t>
      </w:r>
    </w:p>
    <w:p w14:paraId="5327E251" w14:textId="59F9B70E" w:rsidR="00117251" w:rsidRPr="00117251" w:rsidRDefault="00117251" w:rsidP="00117251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117251">
        <w:rPr>
          <w:rFonts w:eastAsia="Times New Roman" w:cs="Times New Roman"/>
          <w:kern w:val="0"/>
          <w:lang w:eastAsia="pl-PL"/>
          <w14:ligatures w14:val="none"/>
        </w:rPr>
        <w:t xml:space="preserve">Przekaz projektu jest jasny: </w:t>
      </w:r>
      <w:r w:rsidRPr="00117251">
        <w:rPr>
          <w:rFonts w:eastAsia="Times New Roman" w:cs="Times New Roman"/>
          <w:b/>
          <w:bCs/>
          <w:kern w:val="0"/>
          <w:lang w:eastAsia="pl-PL"/>
          <w14:ligatures w14:val="none"/>
        </w:rPr>
        <w:t>bezdomność to nie tylko brak dachu nad głową, lecz przede wszystkim kryzys relacji i więzi</w:t>
      </w:r>
      <w:r w:rsidRPr="00117251">
        <w:rPr>
          <w:rFonts w:eastAsia="Times New Roman" w:cs="Times New Roman"/>
          <w:kern w:val="0"/>
          <w:lang w:eastAsia="pl-PL"/>
          <w14:ligatures w14:val="none"/>
        </w:rPr>
        <w:t>. Wystawa staje się zaproszeniem do spotkania i dialogu, a jednocześnie świadectwem, że każde życie ma swoją niepowtarzalną historię.</w:t>
      </w:r>
    </w:p>
    <w:p w14:paraId="3C2220EE" w14:textId="77777777" w:rsidR="00117251" w:rsidRPr="00117251" w:rsidRDefault="00117251" w:rsidP="00117251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117251">
        <w:rPr>
          <w:rFonts w:eastAsia="Times New Roman" w:cs="Times New Roman"/>
          <w:kern w:val="0"/>
          <w:lang w:eastAsia="pl-PL"/>
          <w14:ligatures w14:val="none"/>
        </w:rPr>
        <w:t>„Różnica” była prezentowana w wielu miejscach w Polsce (m.in. Zakopane, Łódź, Tyniec, Warszawa, Katowice), zawsze wywołując żywe reakcje i stając się pretekstem do rozmowy o godności i solidarności.</w:t>
      </w:r>
    </w:p>
    <w:p w14:paraId="78A6DFEC" w14:textId="77777777" w:rsidR="00117251" w:rsidRPr="00117251" w:rsidRDefault="00117251" w:rsidP="00117251">
      <w:pPr>
        <w:spacing w:line="276" w:lineRule="auto"/>
        <w:jc w:val="both"/>
        <w:rPr>
          <w:rFonts w:eastAsia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2B853A16" w14:textId="338461C0" w:rsidR="00117251" w:rsidRPr="00117251" w:rsidRDefault="00117251" w:rsidP="00117251">
      <w:pPr>
        <w:pStyle w:val="Nagwek3"/>
        <w:spacing w:line="276" w:lineRule="auto"/>
        <w:jc w:val="both"/>
        <w:rPr>
          <w:rFonts w:eastAsia="Times New Roman"/>
          <w:sz w:val="24"/>
          <w:szCs w:val="24"/>
          <w:lang w:eastAsia="pl-PL"/>
        </w:rPr>
      </w:pPr>
      <w:r w:rsidRPr="00117251">
        <w:rPr>
          <w:rFonts w:eastAsia="Times New Roman"/>
          <w:lang w:eastAsia="pl-PL"/>
        </w:rPr>
        <w:lastRenderedPageBreak/>
        <w:t>Wernisaż w ramach obchodów Światowego Dnia Ubogich</w:t>
      </w:r>
    </w:p>
    <w:p w14:paraId="31122FE4" w14:textId="77777777" w:rsidR="00117251" w:rsidRPr="00117251" w:rsidRDefault="00117251" w:rsidP="00117251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117251">
        <w:rPr>
          <w:rFonts w:eastAsia="Times New Roman" w:cs="Times New Roman"/>
          <w:kern w:val="0"/>
          <w:lang w:eastAsia="pl-PL"/>
          <w14:ligatures w14:val="none"/>
        </w:rPr>
        <w:t xml:space="preserve">W Łodzi projekt zostanie ponownie zaprezentowany w </w:t>
      </w:r>
      <w:r w:rsidRPr="00117251">
        <w:rPr>
          <w:rFonts w:eastAsia="Times New Roman" w:cs="Times New Roman"/>
          <w:b/>
          <w:bCs/>
          <w:kern w:val="0"/>
          <w:lang w:eastAsia="pl-PL"/>
          <w14:ligatures w14:val="none"/>
        </w:rPr>
        <w:t>Europejskim Centrum Kultury Logos (ul. Marii Skłodowskiej-Curie 22, Kościół Środowisk Twórczych)</w:t>
      </w:r>
      <w:r w:rsidRPr="00117251">
        <w:rPr>
          <w:rFonts w:eastAsia="Times New Roman" w:cs="Times New Roman"/>
          <w:kern w:val="0"/>
          <w:lang w:eastAsia="pl-PL"/>
          <w14:ligatures w14:val="none"/>
        </w:rPr>
        <w:t>.</w:t>
      </w:r>
    </w:p>
    <w:p w14:paraId="2A1C8545" w14:textId="25072612" w:rsidR="00117251" w:rsidRPr="00117251" w:rsidRDefault="00117251" w:rsidP="00117251">
      <w:pPr>
        <w:spacing w:before="100" w:beforeAutospacing="1" w:after="100" w:afterAutospacing="1" w:line="276" w:lineRule="auto"/>
        <w:rPr>
          <w:rFonts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/>
          <w:b/>
          <w:bCs/>
          <w:kern w:val="0"/>
          <w:lang w:eastAsia="pl-PL"/>
          <w14:ligatures w14:val="none"/>
        </w:rPr>
        <w:t xml:space="preserve">- </w:t>
      </w:r>
      <w:r w:rsidRPr="00117251">
        <w:rPr>
          <w:rFonts w:eastAsia="Times New Roman" w:cs="Times New Roman"/>
          <w:b/>
          <w:bCs/>
          <w:kern w:val="0"/>
          <w:lang w:eastAsia="pl-PL"/>
          <w14:ligatures w14:val="none"/>
        </w:rPr>
        <w:t>9 listopada 2025 r.</w:t>
      </w:r>
      <w:r w:rsidRPr="00117251">
        <w:rPr>
          <w:rFonts w:eastAsia="Times New Roman" w:cs="Times New Roman"/>
          <w:kern w:val="0"/>
          <w:lang w:eastAsia="pl-PL"/>
          <w14:ligatures w14:val="none"/>
        </w:rPr>
        <w:t xml:space="preserve"> – </w:t>
      </w:r>
      <w:r w:rsidRPr="00117251">
        <w:rPr>
          <w:rFonts w:eastAsia="Times New Roman" w:cs="Times New Roman"/>
          <w:b/>
          <w:bCs/>
          <w:kern w:val="0"/>
          <w:lang w:eastAsia="pl-PL"/>
          <w14:ligatures w14:val="none"/>
        </w:rPr>
        <w:t>godz. 11:00 – wernisaż wystawy</w:t>
      </w:r>
      <w:r w:rsidRPr="00117251">
        <w:rPr>
          <w:rFonts w:eastAsia="Times New Roman" w:cs="Times New Roman"/>
          <w:kern w:val="0"/>
          <w:lang w:eastAsia="pl-PL"/>
          <w14:ligatures w14:val="none"/>
        </w:rPr>
        <w:t xml:space="preserve"> „Różnica”</w:t>
      </w:r>
      <w:r>
        <w:rPr>
          <w:rFonts w:eastAsia="Times New Roman" w:cs="Times New Roman"/>
          <w:kern w:val="0"/>
          <w:lang w:eastAsia="pl-PL"/>
          <w14:ligatures w14:val="none"/>
        </w:rPr>
        <w:br/>
      </w:r>
      <w:r w:rsidRPr="00117251">
        <w:rPr>
          <w:rFonts w:eastAsia="Times New Roman" w:cs="Times New Roman"/>
          <w:color w:val="7F7F7F" w:themeColor="text1" w:themeTint="80"/>
          <w:kern w:val="0"/>
          <w:sz w:val="22"/>
          <w:szCs w:val="22"/>
          <w:lang w:eastAsia="pl-PL"/>
          <w14:ligatures w14:val="none"/>
        </w:rPr>
        <w:t xml:space="preserve">- </w:t>
      </w:r>
      <w:r w:rsidRPr="00117251">
        <w:rPr>
          <w:rFonts w:eastAsia="Times New Roman" w:cs="Times New Roman"/>
          <w:color w:val="7F7F7F" w:themeColor="text1" w:themeTint="80"/>
          <w:kern w:val="0"/>
          <w:sz w:val="22"/>
          <w:szCs w:val="22"/>
          <w:lang w:eastAsia="pl-PL"/>
          <w14:ligatures w14:val="none"/>
        </w:rPr>
        <w:t>9 listopada 2025 r. – godz. 1</w:t>
      </w:r>
      <w:r w:rsidRPr="00117251">
        <w:rPr>
          <w:rFonts w:eastAsia="Times New Roman" w:cs="Times New Roman"/>
          <w:color w:val="7F7F7F" w:themeColor="text1" w:themeTint="80"/>
          <w:kern w:val="0"/>
          <w:sz w:val="22"/>
          <w:szCs w:val="22"/>
          <w:lang w:eastAsia="pl-PL"/>
          <w14:ligatures w14:val="none"/>
        </w:rPr>
        <w:t>2</w:t>
      </w:r>
      <w:r w:rsidRPr="00117251">
        <w:rPr>
          <w:rFonts w:eastAsia="Times New Roman" w:cs="Times New Roman"/>
          <w:color w:val="7F7F7F" w:themeColor="text1" w:themeTint="80"/>
          <w:kern w:val="0"/>
          <w:sz w:val="22"/>
          <w:szCs w:val="22"/>
          <w:lang w:eastAsia="pl-PL"/>
          <w14:ligatures w14:val="none"/>
        </w:rPr>
        <w:t>:00</w:t>
      </w:r>
      <w:r w:rsidRPr="00117251">
        <w:rPr>
          <w:rFonts w:eastAsia="Times New Roman" w:cs="Times New Roman"/>
          <w:color w:val="7F7F7F" w:themeColor="text1" w:themeTint="80"/>
          <w:kern w:val="0"/>
          <w:sz w:val="22"/>
          <w:szCs w:val="22"/>
          <w:lang w:eastAsia="pl-PL"/>
          <w14:ligatures w14:val="none"/>
        </w:rPr>
        <w:t xml:space="preserve"> – Msza pod przewodnictwem ks. Kard. Grzegorza Rysia</w:t>
      </w:r>
      <w:r w:rsidRPr="00117251">
        <w:rPr>
          <w:rFonts w:eastAsia="Times New Roman" w:cs="Times New Roman"/>
          <w:color w:val="7F7F7F" w:themeColor="text1" w:themeTint="80"/>
          <w:kern w:val="0"/>
          <w:sz w:val="22"/>
          <w:szCs w:val="22"/>
          <w:lang w:eastAsia="pl-PL"/>
          <w14:ligatures w14:val="none"/>
        </w:rPr>
        <w:br/>
      </w:r>
      <w:r>
        <w:rPr>
          <w:rFonts w:eastAsia="Times New Roman" w:cs="Times New Roman"/>
          <w:kern w:val="0"/>
          <w:lang w:eastAsia="pl-PL"/>
          <w14:ligatures w14:val="none"/>
        </w:rPr>
        <w:t xml:space="preserve">- </w:t>
      </w:r>
      <w:r w:rsidRPr="00117251">
        <w:rPr>
          <w:rFonts w:eastAsia="Times New Roman" w:cs="Times New Roman"/>
          <w:b/>
          <w:bCs/>
          <w:kern w:val="0"/>
          <w:lang w:eastAsia="pl-PL"/>
          <w14:ligatures w14:val="none"/>
        </w:rPr>
        <w:t xml:space="preserve">9 listopada 2025 r. – godz. 18:00 – spotkanie autorskie z o. Jackiem </w:t>
      </w:r>
      <w:proofErr w:type="spellStart"/>
      <w:r w:rsidRPr="00117251">
        <w:rPr>
          <w:rFonts w:eastAsia="Times New Roman" w:cs="Times New Roman"/>
          <w:b/>
          <w:bCs/>
          <w:kern w:val="0"/>
          <w:lang w:eastAsia="pl-PL"/>
          <w14:ligatures w14:val="none"/>
        </w:rPr>
        <w:t>Hajnosem</w:t>
      </w:r>
      <w:proofErr w:type="spellEnd"/>
      <w:r w:rsidRPr="00117251">
        <w:rPr>
          <w:rFonts w:eastAsia="Times New Roman" w:cs="Times New Roman"/>
          <w:b/>
          <w:bCs/>
          <w:kern w:val="0"/>
          <w:lang w:eastAsia="pl-PL"/>
          <w14:ligatures w14:val="none"/>
        </w:rPr>
        <w:t xml:space="preserve"> OP</w:t>
      </w:r>
    </w:p>
    <w:p w14:paraId="2331697B" w14:textId="77777777" w:rsidR="00117251" w:rsidRDefault="00117251" w:rsidP="00117251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117251">
        <w:rPr>
          <w:rFonts w:eastAsia="Times New Roman" w:cs="Times New Roman"/>
          <w:kern w:val="0"/>
          <w:lang w:eastAsia="pl-PL"/>
          <w14:ligatures w14:val="none"/>
        </w:rPr>
        <w:t xml:space="preserve">Wydarzenie to odbędzie się </w:t>
      </w:r>
      <w:r w:rsidRPr="00117251">
        <w:rPr>
          <w:rFonts w:eastAsia="Times New Roman" w:cs="Times New Roman"/>
          <w:b/>
          <w:bCs/>
          <w:kern w:val="0"/>
          <w:lang w:eastAsia="pl-PL"/>
          <w14:ligatures w14:val="none"/>
        </w:rPr>
        <w:t>w ramach obchodów Światowego Dnia Ubogich w Łodzi</w:t>
      </w:r>
      <w:r w:rsidRPr="00117251">
        <w:rPr>
          <w:rFonts w:eastAsia="Times New Roman" w:cs="Times New Roman"/>
          <w:kern w:val="0"/>
          <w:lang w:eastAsia="pl-PL"/>
          <w14:ligatures w14:val="none"/>
        </w:rPr>
        <w:t xml:space="preserve"> (16 listopada 2025). Ma ono być szczególnym wprowadzeniem do tego dnia – artystycznym i duchowym doświadczeniem, które otwiera oczy na obecność ubogich w naszym mieście i w Kościele.</w:t>
      </w:r>
    </w:p>
    <w:p w14:paraId="5385C010" w14:textId="77777777" w:rsidR="00117251" w:rsidRPr="00117251" w:rsidRDefault="00117251" w:rsidP="00117251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lang w:eastAsia="pl-PL"/>
          <w14:ligatures w14:val="none"/>
        </w:rPr>
      </w:pPr>
    </w:p>
    <w:p w14:paraId="72ABE307" w14:textId="12DB7D32" w:rsidR="00117251" w:rsidRPr="00117251" w:rsidRDefault="00117251" w:rsidP="00117251">
      <w:pPr>
        <w:pStyle w:val="Nagwek3"/>
        <w:spacing w:line="276" w:lineRule="auto"/>
        <w:jc w:val="both"/>
        <w:rPr>
          <w:rFonts w:eastAsia="Times New Roman"/>
          <w:sz w:val="24"/>
          <w:szCs w:val="24"/>
          <w:lang w:eastAsia="pl-PL"/>
        </w:rPr>
      </w:pPr>
      <w:r w:rsidRPr="00117251">
        <w:rPr>
          <w:rFonts w:eastAsia="Times New Roman"/>
          <w:lang w:eastAsia="pl-PL"/>
        </w:rPr>
        <w:t>Publikacja książkowa</w:t>
      </w:r>
    </w:p>
    <w:p w14:paraId="4F0E655C" w14:textId="095E9D91" w:rsidR="00117251" w:rsidRPr="00117251" w:rsidRDefault="00117251" w:rsidP="00117251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117251">
        <w:rPr>
          <w:rFonts w:eastAsia="Times New Roman" w:cs="Times New Roman"/>
          <w:kern w:val="0"/>
          <w:lang w:eastAsia="pl-PL"/>
          <w14:ligatures w14:val="none"/>
        </w:rPr>
        <w:t xml:space="preserve">Integralną częścią projektu jest album-książka, w której zebrano wszystkie </w:t>
      </w:r>
      <w:r w:rsidRPr="00117251">
        <w:rPr>
          <w:rFonts w:eastAsia="Times New Roman" w:cs="Times New Roman"/>
          <w:b/>
          <w:bCs/>
          <w:kern w:val="0"/>
          <w:lang w:eastAsia="pl-PL"/>
          <w14:ligatures w14:val="none"/>
        </w:rPr>
        <w:t>77 portretów i 77 historii osób bezdomnych</w:t>
      </w:r>
      <w:r w:rsidRPr="00117251">
        <w:rPr>
          <w:rFonts w:eastAsia="Times New Roman" w:cs="Times New Roman"/>
          <w:kern w:val="0"/>
          <w:lang w:eastAsia="pl-PL"/>
          <w14:ligatures w14:val="none"/>
        </w:rPr>
        <w:t>. Wydawnictwo ukazało się nakładem RTCK i zostało nagrodzone wyróżnieniem „</w:t>
      </w:r>
      <w:proofErr w:type="spellStart"/>
      <w:r w:rsidRPr="00117251">
        <w:rPr>
          <w:rFonts w:eastAsia="Times New Roman" w:cs="Times New Roman"/>
          <w:kern w:val="0"/>
          <w:lang w:eastAsia="pl-PL"/>
          <w14:ligatures w14:val="none"/>
        </w:rPr>
        <w:t>must</w:t>
      </w:r>
      <w:proofErr w:type="spellEnd"/>
      <w:r w:rsidRPr="00117251">
        <w:rPr>
          <w:rFonts w:eastAsia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117251">
        <w:rPr>
          <w:rFonts w:eastAsia="Times New Roman" w:cs="Times New Roman"/>
          <w:kern w:val="0"/>
          <w:lang w:eastAsia="pl-PL"/>
          <w14:ligatures w14:val="none"/>
        </w:rPr>
        <w:t>have</w:t>
      </w:r>
      <w:proofErr w:type="spellEnd"/>
      <w:r w:rsidRPr="00117251">
        <w:rPr>
          <w:rFonts w:eastAsia="Times New Roman" w:cs="Times New Roman"/>
          <w:kern w:val="0"/>
          <w:lang w:eastAsia="pl-PL"/>
          <w14:ligatures w14:val="none"/>
        </w:rPr>
        <w:t xml:space="preserve">” Łódź Design </w:t>
      </w:r>
      <w:proofErr w:type="spellStart"/>
      <w:r w:rsidRPr="00117251">
        <w:rPr>
          <w:rFonts w:eastAsia="Times New Roman" w:cs="Times New Roman"/>
          <w:kern w:val="0"/>
          <w:lang w:eastAsia="pl-PL"/>
          <w14:ligatures w14:val="none"/>
        </w:rPr>
        <w:t>Festival</w:t>
      </w:r>
      <w:proofErr w:type="spellEnd"/>
      <w:r w:rsidRPr="00117251">
        <w:rPr>
          <w:rFonts w:eastAsia="Times New Roman" w:cs="Times New Roman"/>
          <w:kern w:val="0"/>
          <w:lang w:eastAsia="pl-PL"/>
          <w14:ligatures w14:val="none"/>
        </w:rPr>
        <w:t xml:space="preserve"> (2019).</w:t>
      </w:r>
    </w:p>
    <w:p w14:paraId="7653656B" w14:textId="77777777" w:rsidR="00117251" w:rsidRPr="00117251" w:rsidRDefault="00117251" w:rsidP="00117251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117251">
        <w:rPr>
          <w:rFonts w:eastAsia="Times New Roman" w:cs="Times New Roman"/>
          <w:kern w:val="0"/>
          <w:lang w:eastAsia="pl-PL"/>
          <w14:ligatures w14:val="none"/>
        </w:rPr>
        <w:t>Album to nie tylko katalog artystyczny, lecz także poruszające świadectwo. Obrazy i słowa tworzą razem przestrzeń spotkania – czytelnik zostaje wprowadzony w świat osób doświadczających ubóstwa, a jednocześnie uświadamia sobie własną wrażliwość i odpowiedzialność. Publikacja jest dostępna w sprzedaży, a jej drugie wydanie cieszy się dużym zainteresowaniem.</w:t>
      </w:r>
    </w:p>
    <w:p w14:paraId="7866A265" w14:textId="77777777" w:rsidR="00117251" w:rsidRPr="00117251" w:rsidRDefault="00117251" w:rsidP="00117251">
      <w:pPr>
        <w:spacing w:line="276" w:lineRule="auto"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117251">
        <w:rPr>
          <w:rFonts w:eastAsia="Times New Roman" w:cs="Times New Roman"/>
          <w:noProof/>
          <w:kern w:val="0"/>
          <w:lang w:eastAsia="pl-PL"/>
          <w14:ligatures w14:val="none"/>
        </w:rPr>
      </w:r>
      <w:r w:rsidR="00117251" w:rsidRPr="00117251">
        <w:rPr>
          <w:rFonts w:eastAsia="Times New Roman" w:cs="Times New Roman"/>
          <w:noProof/>
          <w:kern w:val="0"/>
          <w:lang w:eastAsia="pl-PL"/>
          <w14:ligatures w14:val="none"/>
        </w:rPr>
        <w:pict w14:anchorId="1142C2F4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1470E585" w14:textId="77777777" w:rsidR="00117251" w:rsidRPr="00117251" w:rsidRDefault="00117251" w:rsidP="00117251">
      <w:pPr>
        <w:pStyle w:val="Nagwek3"/>
        <w:spacing w:line="276" w:lineRule="auto"/>
        <w:jc w:val="both"/>
        <w:rPr>
          <w:rFonts w:eastAsia="Times New Roman"/>
          <w:lang w:eastAsia="pl-PL"/>
        </w:rPr>
      </w:pPr>
      <w:r w:rsidRPr="00117251">
        <w:rPr>
          <w:rFonts w:eastAsia="Times New Roman"/>
          <w:lang w:eastAsia="pl-PL"/>
        </w:rPr>
        <w:t>Logotyp do materiałów promocyjnych</w:t>
      </w:r>
    </w:p>
    <w:p w14:paraId="4A21D74A" w14:textId="77777777" w:rsidR="00117251" w:rsidRPr="00117251" w:rsidRDefault="00117251" w:rsidP="00117251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lang w:eastAsia="pl-PL"/>
          <w14:ligatures w14:val="none"/>
        </w:rPr>
      </w:pPr>
    </w:p>
    <w:p w14:paraId="0F4CFFA9" w14:textId="77777777" w:rsidR="00117251" w:rsidRPr="00117251" w:rsidRDefault="00117251" w:rsidP="00117251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117251">
        <w:rPr>
          <w:rFonts w:eastAsia="Times New Roman" w:cs="Times New Roman"/>
          <w:kern w:val="0"/>
          <w:lang w:eastAsia="pl-PL"/>
          <w14:ligatures w14:val="none"/>
        </w:rPr>
        <w:t>Logotyp Europejskiego Centrum Kultury Logos można pobrać pod adresem:</w:t>
      </w:r>
    </w:p>
    <w:p w14:paraId="17F8BEB4" w14:textId="77777777" w:rsidR="00117251" w:rsidRPr="00117251" w:rsidRDefault="00117251" w:rsidP="00117251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117251">
        <w:rPr>
          <w:rFonts w:ascii="Apple Color Emoji" w:eastAsia="Times New Roman" w:hAnsi="Apple Color Emoji" w:cs="Apple Color Emoji"/>
          <w:kern w:val="0"/>
          <w:lang w:eastAsia="pl-PL"/>
          <w14:ligatures w14:val="none"/>
        </w:rPr>
        <w:t>👉</w:t>
      </w:r>
      <w:r w:rsidRPr="00117251">
        <w:rPr>
          <w:rFonts w:eastAsia="Times New Roman" w:cs="Times New Roman"/>
          <w:kern w:val="0"/>
          <w:lang w:eastAsia="pl-PL"/>
          <w14:ligatures w14:val="none"/>
        </w:rPr>
        <w:t xml:space="preserve"> </w:t>
      </w:r>
      <w:hyperlink r:id="rId5" w:history="1">
        <w:r w:rsidRPr="00117251">
          <w:rPr>
            <w:rFonts w:eastAsia="Times New Roman" w:cs="Times New Roman"/>
            <w:color w:val="0000FF"/>
            <w:kern w:val="0"/>
            <w:u w:val="single"/>
            <w:lang w:eastAsia="pl-PL"/>
            <w14:ligatures w14:val="none"/>
          </w:rPr>
          <w:t>http://www.eck.wlodzi.com/index.php?inf=11&amp;plik=pobierz</w:t>
        </w:r>
      </w:hyperlink>
    </w:p>
    <w:p w14:paraId="64B823FC" w14:textId="77777777" w:rsidR="00A92DF0" w:rsidRPr="00117251" w:rsidRDefault="00A92DF0" w:rsidP="00117251">
      <w:pPr>
        <w:spacing w:line="276" w:lineRule="auto"/>
        <w:jc w:val="both"/>
      </w:pPr>
    </w:p>
    <w:sectPr w:rsidR="00A92DF0" w:rsidRPr="00117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D42DF"/>
    <w:multiLevelType w:val="hybridMultilevel"/>
    <w:tmpl w:val="67BAA1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E62FB"/>
    <w:multiLevelType w:val="multilevel"/>
    <w:tmpl w:val="FD0E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8964332">
    <w:abstractNumId w:val="1"/>
  </w:num>
  <w:num w:numId="2" w16cid:durableId="1273782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51"/>
    <w:rsid w:val="00117251"/>
    <w:rsid w:val="00425F96"/>
    <w:rsid w:val="00646EB9"/>
    <w:rsid w:val="00A92DF0"/>
    <w:rsid w:val="00C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D2E4A"/>
  <w15:chartTrackingRefBased/>
  <w15:docId w15:val="{E3E45C41-00C2-BD46-9A52-BF2709B3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7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7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7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7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7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72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72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72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72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7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7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17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72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72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72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72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72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72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72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7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72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7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72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72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72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72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7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72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725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ny"/>
    <w:rsid w:val="0011725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1">
    <w:name w:val="s1"/>
    <w:basedOn w:val="Domylnaczcionkaakapitu"/>
    <w:rsid w:val="00117251"/>
  </w:style>
  <w:style w:type="paragraph" w:customStyle="1" w:styleId="p2">
    <w:name w:val="p2"/>
    <w:basedOn w:val="Normalny"/>
    <w:rsid w:val="0011725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p3">
    <w:name w:val="p3"/>
    <w:basedOn w:val="Normalny"/>
    <w:rsid w:val="0011725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2">
    <w:name w:val="s2"/>
    <w:basedOn w:val="Domylnaczcionkaakapitu"/>
    <w:rsid w:val="00117251"/>
  </w:style>
  <w:style w:type="paragraph" w:customStyle="1" w:styleId="p4">
    <w:name w:val="p4"/>
    <w:basedOn w:val="Normalny"/>
    <w:rsid w:val="0011725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3">
    <w:name w:val="s3"/>
    <w:basedOn w:val="Domylnaczcionkaakapitu"/>
    <w:rsid w:val="00117251"/>
  </w:style>
  <w:style w:type="character" w:styleId="Hipercze">
    <w:name w:val="Hyperlink"/>
    <w:basedOn w:val="Domylnaczcionkaakapitu"/>
    <w:uiPriority w:val="99"/>
    <w:semiHidden/>
    <w:unhideWhenUsed/>
    <w:rsid w:val="001172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ck.wlodzi.com/index.php?inf=11&amp;plik=pobier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Lechowski</dc:creator>
  <cp:keywords/>
  <dc:description/>
  <cp:lastModifiedBy>Arkadiusz Lechowski</cp:lastModifiedBy>
  <cp:revision>1</cp:revision>
  <dcterms:created xsi:type="dcterms:W3CDTF">2025-09-29T18:05:00Z</dcterms:created>
  <dcterms:modified xsi:type="dcterms:W3CDTF">2025-09-30T07:34:00Z</dcterms:modified>
</cp:coreProperties>
</file>